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8BA0D" w14:textId="6140EA18" w:rsidR="003741FB" w:rsidRPr="00BD0898" w:rsidRDefault="00BD0898" w:rsidP="00BD0898">
      <w:pPr>
        <w:jc w:val="center"/>
        <w:rPr>
          <w:sz w:val="30"/>
          <w:szCs w:val="30"/>
        </w:rPr>
      </w:pPr>
      <w:r w:rsidRPr="00BD0898">
        <w:rPr>
          <w:rFonts w:hint="eastAsia"/>
          <w:sz w:val="30"/>
          <w:szCs w:val="30"/>
        </w:rPr>
        <w:t>教育与服务学院说课活动方案</w:t>
      </w:r>
    </w:p>
    <w:p w14:paraId="12617F93" w14:textId="0C13CDFF" w:rsidR="00BD0898" w:rsidRPr="00075E80" w:rsidRDefault="00BD0898" w:rsidP="00075E8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hint="eastAsia"/>
        </w:rPr>
        <w:t xml:space="preserve"> </w:t>
      </w:r>
      <w:r w:rsidRPr="00075E80">
        <w:rPr>
          <w:rFonts w:ascii="宋体" w:eastAsia="宋体" w:hAnsi="宋体"/>
          <w:sz w:val="24"/>
          <w:szCs w:val="24"/>
        </w:rPr>
        <w:t xml:space="preserve"> </w:t>
      </w:r>
      <w:r w:rsidRPr="00075E80">
        <w:rPr>
          <w:rFonts w:ascii="宋体" w:eastAsia="宋体" w:hAnsi="宋体" w:hint="eastAsia"/>
          <w:sz w:val="24"/>
          <w:szCs w:val="24"/>
        </w:rPr>
        <w:t>为了积极相应学校提出说课活动的号召，提高我院整体教学水平，交流教学经验，提高教学质量，制订我院教师说课活动方案如下：</w:t>
      </w:r>
    </w:p>
    <w:p w14:paraId="6ED2644F" w14:textId="2DDC8E5D" w:rsidR="00BD0898" w:rsidRPr="00075E80" w:rsidRDefault="00075E80" w:rsidP="00075E8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一、</w:t>
      </w:r>
      <w:r w:rsidR="00BD0898" w:rsidRPr="00075E80">
        <w:rPr>
          <w:rFonts w:ascii="宋体" w:eastAsia="宋体" w:hAnsi="宋体" w:hint="eastAsia"/>
          <w:sz w:val="24"/>
          <w:szCs w:val="24"/>
        </w:rPr>
        <w:t>参加人员</w:t>
      </w:r>
    </w:p>
    <w:p w14:paraId="764B48E5" w14:textId="37E9F71B" w:rsidR="00BD0898" w:rsidRPr="00075E80" w:rsidRDefault="00BD0898" w:rsidP="00075E80">
      <w:pPr>
        <w:pStyle w:val="a3"/>
        <w:spacing w:line="360" w:lineRule="auto"/>
        <w:ind w:left="432" w:firstLineChars="0" w:firstLine="0"/>
        <w:rPr>
          <w:rFonts w:ascii="宋体" w:eastAsia="宋体" w:hAnsi="宋体"/>
          <w:sz w:val="24"/>
          <w:szCs w:val="24"/>
        </w:rPr>
      </w:pPr>
      <w:r w:rsidRPr="00075E80">
        <w:rPr>
          <w:rFonts w:ascii="宋体" w:eastAsia="宋体" w:hAnsi="宋体" w:hint="eastAsia"/>
          <w:sz w:val="24"/>
          <w:szCs w:val="24"/>
        </w:rPr>
        <w:t>我院本学期所有任课教师（专职教师和校内兼课）每人均要对所任课程进行说课</w:t>
      </w:r>
      <w:r w:rsidR="00FC3306">
        <w:rPr>
          <w:rFonts w:ascii="宋体" w:eastAsia="宋体" w:hAnsi="宋体" w:hint="eastAsia"/>
          <w:sz w:val="24"/>
          <w:szCs w:val="24"/>
        </w:rPr>
        <w:t>。</w:t>
      </w:r>
    </w:p>
    <w:p w14:paraId="62F54AC8" w14:textId="16C4B945" w:rsidR="00BD0898" w:rsidRPr="00075E80" w:rsidRDefault="00075E80" w:rsidP="00075E8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二、</w:t>
      </w:r>
      <w:r w:rsidR="00BD0898" w:rsidRPr="00075E80">
        <w:rPr>
          <w:rFonts w:ascii="宋体" w:eastAsia="宋体" w:hAnsi="宋体" w:hint="eastAsia"/>
          <w:sz w:val="24"/>
          <w:szCs w:val="24"/>
        </w:rPr>
        <w:t>说课时间和形式</w:t>
      </w:r>
    </w:p>
    <w:p w14:paraId="45FA28BC" w14:textId="7B103FA2" w:rsidR="00BD0898" w:rsidRPr="00075E80" w:rsidRDefault="00BD0898" w:rsidP="00075E80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75E80">
        <w:rPr>
          <w:rFonts w:ascii="宋体" w:eastAsia="宋体" w:hAnsi="宋体" w:hint="eastAsia"/>
          <w:sz w:val="24"/>
          <w:szCs w:val="24"/>
        </w:rPr>
        <w:t>时间：2022.5</w:t>
      </w:r>
      <w:r w:rsidR="00FC3306">
        <w:rPr>
          <w:rFonts w:ascii="宋体" w:eastAsia="宋体" w:hAnsi="宋体" w:hint="eastAsia"/>
          <w:sz w:val="24"/>
          <w:szCs w:val="24"/>
        </w:rPr>
        <w:t>.11</w:t>
      </w:r>
      <w:r w:rsidRPr="00075E80">
        <w:rPr>
          <w:rFonts w:ascii="宋体" w:eastAsia="宋体" w:hAnsi="宋体" w:hint="eastAsia"/>
          <w:sz w:val="24"/>
          <w:szCs w:val="24"/>
        </w:rPr>
        <w:t>-6</w:t>
      </w:r>
      <w:r w:rsidR="00FC3306">
        <w:rPr>
          <w:rFonts w:ascii="宋体" w:eastAsia="宋体" w:hAnsi="宋体"/>
          <w:sz w:val="24"/>
          <w:szCs w:val="24"/>
        </w:rPr>
        <w:t>.8</w:t>
      </w:r>
      <w:r w:rsidRPr="00075E80">
        <w:rPr>
          <w:rFonts w:ascii="宋体" w:eastAsia="宋体" w:hAnsi="宋体" w:hint="eastAsia"/>
          <w:sz w:val="24"/>
          <w:szCs w:val="24"/>
        </w:rPr>
        <w:t>，每周三下午13：30-16：00</w:t>
      </w:r>
    </w:p>
    <w:p w14:paraId="6C43CD77" w14:textId="7829220A" w:rsidR="00BD0898" w:rsidRPr="00075E80" w:rsidRDefault="00BD0898" w:rsidP="00075E80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75E80">
        <w:rPr>
          <w:rFonts w:ascii="宋体" w:eastAsia="宋体" w:hAnsi="宋体" w:hint="eastAsia"/>
          <w:sz w:val="24"/>
          <w:szCs w:val="24"/>
        </w:rPr>
        <w:t>形式：腾讯会议开展线上说课</w:t>
      </w:r>
    </w:p>
    <w:p w14:paraId="5D0BE380" w14:textId="55C6EDE0" w:rsidR="00BD0898" w:rsidRPr="00075E80" w:rsidRDefault="00075E80" w:rsidP="00075E80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75E80">
        <w:rPr>
          <w:rFonts w:ascii="宋体" w:eastAsia="宋体" w:hAnsi="宋体" w:hint="eastAsia"/>
          <w:sz w:val="24"/>
          <w:szCs w:val="24"/>
        </w:rPr>
        <w:t>说课</w:t>
      </w:r>
      <w:r w:rsidR="00083B12">
        <w:rPr>
          <w:rFonts w:ascii="宋体" w:eastAsia="宋体" w:hAnsi="宋体" w:hint="eastAsia"/>
          <w:sz w:val="24"/>
          <w:szCs w:val="24"/>
        </w:rPr>
        <w:t>要求</w:t>
      </w:r>
    </w:p>
    <w:p w14:paraId="22DEECE8" w14:textId="4BA08124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说课的内容包括：说教材，说教法、学法，说教学过程。</w:t>
      </w:r>
    </w:p>
    <w:p w14:paraId="5F1B3192" w14:textId="77777777" w:rsidR="0017306C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083B12">
        <w:rPr>
          <w:rFonts w:ascii="宋体" w:eastAsia="宋体" w:hAnsi="宋体" w:hint="eastAsia"/>
          <w:sz w:val="24"/>
          <w:szCs w:val="24"/>
        </w:rPr>
        <w:t>说教材</w:t>
      </w:r>
    </w:p>
    <w:p w14:paraId="15998E7F" w14:textId="6C649A9E" w:rsidR="00083B12" w:rsidRPr="00083B12" w:rsidRDefault="00083B12" w:rsidP="0017306C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说教材包括三个方面内容：</w:t>
      </w:r>
    </w:p>
    <w:p w14:paraId="3EFC68EA" w14:textId="7BE54D11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Pr="00083B12">
        <w:rPr>
          <w:rFonts w:ascii="宋体" w:eastAsia="宋体" w:hAnsi="宋体"/>
          <w:sz w:val="24"/>
          <w:szCs w:val="24"/>
        </w:rPr>
        <w:t>教材简析。在认真阅读教材的基础上，说明教材的地位、作用。</w:t>
      </w:r>
    </w:p>
    <w:p w14:paraId="7451BD7C" w14:textId="3BED02ED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083B12">
        <w:rPr>
          <w:rFonts w:ascii="宋体" w:eastAsia="宋体" w:hAnsi="宋体"/>
          <w:sz w:val="24"/>
          <w:szCs w:val="24"/>
        </w:rPr>
        <w:t>明确提出本课时的具体教学目标。</w:t>
      </w:r>
    </w:p>
    <w:p w14:paraId="7EDF2E23" w14:textId="47FC0C29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Pr="00083B12">
        <w:rPr>
          <w:rFonts w:ascii="宋体" w:eastAsia="宋体" w:hAnsi="宋体"/>
          <w:sz w:val="24"/>
          <w:szCs w:val="24"/>
        </w:rPr>
        <w:t>分析教材的编写思路、结构特点以及重点、难点、关键。</w:t>
      </w:r>
    </w:p>
    <w:p w14:paraId="52F9EABA" w14:textId="477F52F6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083B12">
        <w:rPr>
          <w:rFonts w:ascii="宋体" w:eastAsia="宋体" w:hAnsi="宋体" w:hint="eastAsia"/>
          <w:sz w:val="24"/>
          <w:szCs w:val="24"/>
        </w:rPr>
        <w:t>说教法、学法</w:t>
      </w:r>
    </w:p>
    <w:p w14:paraId="58AEBEB4" w14:textId="77777777" w:rsidR="00083B12" w:rsidRPr="00083B12" w:rsidRDefault="00083B12" w:rsidP="00083B1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说课者要注意说明这节课的教学内容应以哪种教学方法为主，采用哪些教</w:t>
      </w:r>
    </w:p>
    <w:p w14:paraId="42D6F720" w14:textId="77777777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学手段。无论以哪种教法为主，都是结合学校的设备条件以及教师本人的特长</w:t>
      </w:r>
    </w:p>
    <w:p w14:paraId="4BD36A81" w14:textId="77777777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而定的。要注意实效，不要生搬硬套某一种教学方法，要注意多种方法的有机</w:t>
      </w:r>
    </w:p>
    <w:p w14:paraId="7E7913CE" w14:textId="6A8C7EC8" w:rsidR="00075E80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结合。</w:t>
      </w:r>
    </w:p>
    <w:p w14:paraId="303C53DE" w14:textId="5F2D74D0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083B12">
        <w:rPr>
          <w:rFonts w:ascii="宋体" w:eastAsia="宋体" w:hAnsi="宋体" w:hint="eastAsia"/>
          <w:sz w:val="24"/>
          <w:szCs w:val="24"/>
        </w:rPr>
        <w:t>说教学过程</w:t>
      </w:r>
    </w:p>
    <w:p w14:paraId="4F8CEBE2" w14:textId="2AE8A157" w:rsidR="00083B12" w:rsidRPr="00083B12" w:rsidRDefault="00083B12" w:rsidP="0017306C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教学过程要说清楚下面几个问题。</w:t>
      </w:r>
      <w:r w:rsidRPr="00083B12">
        <w:rPr>
          <w:rFonts w:ascii="宋体" w:eastAsia="宋体" w:hAnsi="宋体"/>
          <w:sz w:val="24"/>
          <w:szCs w:val="24"/>
        </w:rPr>
        <w:cr/>
      </w:r>
      <w:r>
        <w:rPr>
          <w:rFonts w:ascii="宋体" w:eastAsia="宋体" w:hAnsi="宋体" w:hint="eastAsia"/>
          <w:sz w:val="24"/>
          <w:szCs w:val="24"/>
        </w:rPr>
        <w:t>（1）</w:t>
      </w:r>
      <w:r w:rsidRPr="00083B12">
        <w:rPr>
          <w:rFonts w:ascii="宋体" w:eastAsia="宋体" w:hAnsi="宋体"/>
          <w:sz w:val="24"/>
          <w:szCs w:val="24"/>
        </w:rPr>
        <w:t>教学思路与教学环节安排。</w:t>
      </w:r>
    </w:p>
    <w:p w14:paraId="6C422B18" w14:textId="1A85D13B" w:rsidR="00083B12" w:rsidRPr="00083B12" w:rsidRDefault="00083B12" w:rsidP="00083B1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说课者要把自己对教材的理解和处理，针对学生实际，借助哪些教学手段来组织教学的基本教学思想说明白。</w:t>
      </w:r>
    </w:p>
    <w:p w14:paraId="417C2A6F" w14:textId="04CA7AC4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083B12">
        <w:rPr>
          <w:rFonts w:ascii="宋体" w:eastAsia="宋体" w:hAnsi="宋体"/>
          <w:sz w:val="24"/>
          <w:szCs w:val="24"/>
        </w:rPr>
        <w:t>说明教与学的双边活动安排。</w:t>
      </w:r>
    </w:p>
    <w:p w14:paraId="5374C1C2" w14:textId="77777777" w:rsidR="00083B12" w:rsidRPr="00083B12" w:rsidRDefault="00083B12" w:rsidP="00083B1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这里说明怎样运用现代教学思想指导教学，怎样体现教师的主导作用和学</w:t>
      </w:r>
    </w:p>
    <w:p w14:paraId="413A1CB9" w14:textId="77777777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生的主体活动和谐统一，教法与学法和谐统一，知识传授与智能开发的和谐统</w:t>
      </w:r>
    </w:p>
    <w:p w14:paraId="6D6CB89A" w14:textId="77777777" w:rsidR="00083B12" w:rsidRPr="00083B12" w:rsidRDefault="00083B12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lastRenderedPageBreak/>
        <w:t>一，德育与智育的和谐统一。</w:t>
      </w:r>
    </w:p>
    <w:p w14:paraId="7EF2CC26" w14:textId="569D97D3" w:rsidR="00083B12" w:rsidRPr="00083B12" w:rsidRDefault="0017306C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="00083B12" w:rsidRPr="00083B12">
        <w:rPr>
          <w:rFonts w:ascii="宋体" w:eastAsia="宋体" w:hAnsi="宋体"/>
          <w:sz w:val="24"/>
          <w:szCs w:val="24"/>
        </w:rPr>
        <w:t>说明重点与难点的处理。</w:t>
      </w:r>
    </w:p>
    <w:p w14:paraId="438ED6B3" w14:textId="77777777" w:rsidR="00083B12" w:rsidRPr="00083B12" w:rsidRDefault="00083B12" w:rsidP="0017306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83B12">
        <w:rPr>
          <w:rFonts w:ascii="宋体" w:eastAsia="宋体" w:hAnsi="宋体" w:hint="eastAsia"/>
          <w:sz w:val="24"/>
          <w:szCs w:val="24"/>
        </w:rPr>
        <w:t>要说明在教学过程中，怎样突出重点和解决难点，解决难点运用什么方法。</w:t>
      </w:r>
    </w:p>
    <w:p w14:paraId="2B3F336F" w14:textId="77777777" w:rsidR="0017306C" w:rsidRDefault="0017306C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（4）</w:t>
      </w:r>
      <w:r w:rsidR="00083B12" w:rsidRPr="00083B12">
        <w:rPr>
          <w:rFonts w:ascii="宋体" w:eastAsia="宋体" w:hAnsi="宋体"/>
          <w:sz w:val="24"/>
          <w:szCs w:val="24"/>
        </w:rPr>
        <w:t>说明采用哪些教学手段辅助教学。</w:t>
      </w:r>
    </w:p>
    <w:p w14:paraId="0F120236" w14:textId="0CDE7C93" w:rsidR="00083B12" w:rsidRDefault="0017306C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（四）说课评价</w:t>
      </w:r>
    </w:p>
    <w:p w14:paraId="4E5DD0D8" w14:textId="7F3155D0" w:rsidR="0017306C" w:rsidRDefault="0017306C" w:rsidP="00083B1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每位老师说课时间15分钟，全体教师进行研讨，做出说课评价。</w:t>
      </w:r>
    </w:p>
    <w:p w14:paraId="22B61BE7" w14:textId="5F451B52" w:rsidR="0017306C" w:rsidRPr="0017306C" w:rsidRDefault="0017306C" w:rsidP="0017306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7306C">
        <w:rPr>
          <w:rFonts w:ascii="宋体" w:eastAsia="宋体" w:hAnsi="宋体" w:hint="eastAsia"/>
          <w:sz w:val="24"/>
          <w:szCs w:val="24"/>
        </w:rPr>
        <w:t>评析说课者对教材的理解程度</w:t>
      </w:r>
    </w:p>
    <w:p w14:paraId="69BBA8BC" w14:textId="3FA33FD4" w:rsidR="0017306C" w:rsidRDefault="0017306C" w:rsidP="0017306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授课内容是否科学、正确</w:t>
      </w:r>
    </w:p>
    <w:p w14:paraId="74D48C6B" w14:textId="26A50B0E" w:rsidR="0017306C" w:rsidRDefault="0017306C" w:rsidP="0017306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对教学目标的确定事都明确、具体、全面</w:t>
      </w:r>
    </w:p>
    <w:p w14:paraId="24A5E33E" w14:textId="0D87F14C" w:rsidR="0017306C" w:rsidRDefault="0017306C" w:rsidP="0017306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教学重难点的确定是否恰当</w:t>
      </w:r>
    </w:p>
    <w:p w14:paraId="3340B9AA" w14:textId="562D70D8" w:rsidR="0017306C" w:rsidRDefault="0017306C" w:rsidP="0017306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评析教学方法的选择和运用是否合理、实用</w:t>
      </w:r>
    </w:p>
    <w:p w14:paraId="76A5B08E" w14:textId="5FF7A7A3" w:rsidR="0017306C" w:rsidRDefault="0017306C" w:rsidP="0017306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评析教学过程的涉及是否科学，能否达到教学目标</w:t>
      </w:r>
    </w:p>
    <w:p w14:paraId="3AE706CF" w14:textId="25B992B6" w:rsidR="0017306C" w:rsidRDefault="0017306C" w:rsidP="0017306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有无体现思政元素，思政元素的体现是否合适</w:t>
      </w:r>
    </w:p>
    <w:p w14:paraId="5B3E2A08" w14:textId="7D3FFCC4" w:rsidR="00FC3306" w:rsidRDefault="00FC3306" w:rsidP="00FC330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三、具体安排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6033"/>
      </w:tblGrid>
      <w:tr w:rsidR="00FC3306" w14:paraId="4F04AF9F" w14:textId="77777777" w:rsidTr="00FC3306">
        <w:tc>
          <w:tcPr>
            <w:tcW w:w="2263" w:type="dxa"/>
          </w:tcPr>
          <w:p w14:paraId="5A4A70CB" w14:textId="72B8F09F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日期</w:t>
            </w:r>
          </w:p>
        </w:tc>
        <w:tc>
          <w:tcPr>
            <w:tcW w:w="6033" w:type="dxa"/>
          </w:tcPr>
          <w:p w14:paraId="74D5F429" w14:textId="1E703D27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参与人</w:t>
            </w:r>
          </w:p>
        </w:tc>
      </w:tr>
      <w:tr w:rsidR="00FC3306" w14:paraId="43BE0B5E" w14:textId="77777777" w:rsidTr="00FC3306">
        <w:tc>
          <w:tcPr>
            <w:tcW w:w="2263" w:type="dxa"/>
          </w:tcPr>
          <w:p w14:paraId="49446F88" w14:textId="4B7825D2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5.11</w:t>
            </w:r>
          </w:p>
        </w:tc>
        <w:tc>
          <w:tcPr>
            <w:tcW w:w="6033" w:type="dxa"/>
          </w:tcPr>
          <w:p w14:paraId="617795E3" w14:textId="46704D4D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张俊、张伟华、刘祎、马丽娟</w:t>
            </w:r>
          </w:p>
        </w:tc>
      </w:tr>
      <w:tr w:rsidR="00FC3306" w14:paraId="40A098EB" w14:textId="77777777" w:rsidTr="00FC3306">
        <w:tc>
          <w:tcPr>
            <w:tcW w:w="2263" w:type="dxa"/>
          </w:tcPr>
          <w:p w14:paraId="6CC6F02F" w14:textId="268CA0FF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5.18</w:t>
            </w:r>
          </w:p>
        </w:tc>
        <w:tc>
          <w:tcPr>
            <w:tcW w:w="6033" w:type="dxa"/>
          </w:tcPr>
          <w:p w14:paraId="26F92F84" w14:textId="79BE1FA0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张艳容、浦秋蕙、郑妮、栾功杰</w:t>
            </w:r>
          </w:p>
        </w:tc>
      </w:tr>
      <w:tr w:rsidR="00FC3306" w14:paraId="62FBD036" w14:textId="77777777" w:rsidTr="00FC3306">
        <w:tc>
          <w:tcPr>
            <w:tcW w:w="2263" w:type="dxa"/>
          </w:tcPr>
          <w:p w14:paraId="6C175186" w14:textId="4E585391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5.25</w:t>
            </w:r>
          </w:p>
        </w:tc>
        <w:tc>
          <w:tcPr>
            <w:tcW w:w="6033" w:type="dxa"/>
          </w:tcPr>
          <w:p w14:paraId="559F7FEF" w14:textId="43D05CC6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赵慧、王诗雨、马骞、于朋</w:t>
            </w:r>
          </w:p>
        </w:tc>
      </w:tr>
      <w:tr w:rsidR="00FC3306" w14:paraId="6905B6E3" w14:textId="77777777" w:rsidTr="00FC3306">
        <w:tc>
          <w:tcPr>
            <w:tcW w:w="2263" w:type="dxa"/>
          </w:tcPr>
          <w:p w14:paraId="716F8008" w14:textId="2F07348C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6.1</w:t>
            </w:r>
          </w:p>
        </w:tc>
        <w:tc>
          <w:tcPr>
            <w:tcW w:w="6033" w:type="dxa"/>
          </w:tcPr>
          <w:p w14:paraId="5D8F99A2" w14:textId="40E3FEEF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伍菡、袁祥、花万敏、周艳红</w:t>
            </w:r>
          </w:p>
        </w:tc>
      </w:tr>
      <w:tr w:rsidR="00FC3306" w14:paraId="1AE4134E" w14:textId="77777777" w:rsidTr="00FC3306">
        <w:tc>
          <w:tcPr>
            <w:tcW w:w="2263" w:type="dxa"/>
          </w:tcPr>
          <w:p w14:paraId="1B4616E8" w14:textId="5DD87883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6.8</w:t>
            </w:r>
          </w:p>
        </w:tc>
        <w:tc>
          <w:tcPr>
            <w:tcW w:w="6033" w:type="dxa"/>
          </w:tcPr>
          <w:p w14:paraId="6AE98018" w14:textId="2018CA94" w:rsidR="00FC3306" w:rsidRDefault="00FC3306" w:rsidP="00FC3306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董亦斌、曹晓娜</w:t>
            </w:r>
          </w:p>
        </w:tc>
      </w:tr>
    </w:tbl>
    <w:p w14:paraId="1AD0E125" w14:textId="77777777" w:rsidR="00FC3306" w:rsidRPr="00FC3306" w:rsidRDefault="00FC3306" w:rsidP="00FC3306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sectPr w:rsidR="00FC3306" w:rsidRPr="00FC33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44BF6"/>
    <w:multiLevelType w:val="hybridMultilevel"/>
    <w:tmpl w:val="FA145298"/>
    <w:lvl w:ilvl="0" w:tplc="300A5A92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79782F"/>
    <w:multiLevelType w:val="hybridMultilevel"/>
    <w:tmpl w:val="0DBAED64"/>
    <w:lvl w:ilvl="0" w:tplc="BFBE8A3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A0972CC"/>
    <w:multiLevelType w:val="hybridMultilevel"/>
    <w:tmpl w:val="F8FA58DA"/>
    <w:lvl w:ilvl="0" w:tplc="B6683C9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21149101">
    <w:abstractNumId w:val="0"/>
  </w:num>
  <w:num w:numId="2" w16cid:durableId="1489594924">
    <w:abstractNumId w:val="1"/>
  </w:num>
  <w:num w:numId="3" w16cid:durableId="851188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898"/>
    <w:rsid w:val="00075E80"/>
    <w:rsid w:val="00083B12"/>
    <w:rsid w:val="0017306C"/>
    <w:rsid w:val="003741FB"/>
    <w:rsid w:val="00BD0898"/>
    <w:rsid w:val="00FC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94ABF"/>
  <w15:chartTrackingRefBased/>
  <w15:docId w15:val="{A8F4BA4A-78CB-4E85-A895-2224F042D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898"/>
    <w:pPr>
      <w:ind w:firstLineChars="200" w:firstLine="420"/>
    </w:pPr>
  </w:style>
  <w:style w:type="table" w:styleId="a4">
    <w:name w:val="Table Grid"/>
    <w:basedOn w:val="a1"/>
    <w:uiPriority w:val="39"/>
    <w:rsid w:val="00FC33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慧</dc:creator>
  <cp:keywords/>
  <dc:description/>
  <cp:lastModifiedBy>赵 慧</cp:lastModifiedBy>
  <cp:revision>1</cp:revision>
  <dcterms:created xsi:type="dcterms:W3CDTF">2022-04-27T05:51:00Z</dcterms:created>
  <dcterms:modified xsi:type="dcterms:W3CDTF">2022-04-27T08:22:00Z</dcterms:modified>
</cp:coreProperties>
</file>