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71BD" w14:textId="77777777" w:rsidR="001B4581" w:rsidRDefault="001B4581" w:rsidP="001B4581">
      <w:pPr>
        <w:adjustRightInd w:val="0"/>
        <w:snapToGrid w:val="0"/>
        <w:spacing w:afterLines="50" w:after="156" w:line="4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：</w:t>
      </w:r>
    </w:p>
    <w:p w14:paraId="6BE64962" w14:textId="77777777" w:rsidR="001B4581" w:rsidRDefault="001B4581" w:rsidP="001B4581">
      <w:pPr>
        <w:adjustRightInd w:val="0"/>
        <w:snapToGrid w:val="0"/>
        <w:spacing w:afterLines="50" w:after="156"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202</w:t>
      </w:r>
      <w:r>
        <w:rPr>
          <w:rFonts w:ascii="宋体" w:hAnsi="宋体" w:hint="eastAsia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－</w:t>
      </w:r>
      <w:r>
        <w:rPr>
          <w:rFonts w:ascii="宋体" w:hAnsi="宋体" w:hint="eastAsia"/>
          <w:b/>
          <w:sz w:val="32"/>
          <w:szCs w:val="32"/>
        </w:rPr>
        <w:t>2022</w:t>
      </w:r>
      <w:r>
        <w:rPr>
          <w:rFonts w:ascii="宋体" w:hAnsi="宋体" w:hint="eastAsia"/>
          <w:b/>
          <w:sz w:val="32"/>
          <w:szCs w:val="32"/>
        </w:rPr>
        <w:t>学年</w:t>
      </w:r>
      <w:proofErr w:type="gramStart"/>
      <w:r>
        <w:rPr>
          <w:rFonts w:ascii="宋体" w:hAnsi="宋体" w:hint="eastAsia"/>
          <w:b/>
          <w:sz w:val="32"/>
          <w:szCs w:val="32"/>
        </w:rPr>
        <w:t>第一学期期</w:t>
      </w:r>
      <w:proofErr w:type="gramEnd"/>
      <w:r>
        <w:rPr>
          <w:rFonts w:ascii="宋体" w:hAnsi="宋体" w:hint="eastAsia"/>
          <w:b/>
          <w:sz w:val="32"/>
          <w:szCs w:val="32"/>
        </w:rPr>
        <w:t>中教学检查情况表（含线上）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7803"/>
      </w:tblGrid>
      <w:tr w:rsidR="001B4581" w14:paraId="222DCE14" w14:textId="77777777" w:rsidTr="00CA32B8">
        <w:trPr>
          <w:trHeight w:val="588"/>
          <w:jc w:val="center"/>
        </w:trPr>
        <w:tc>
          <w:tcPr>
            <w:tcW w:w="297" w:type="pct"/>
            <w:vAlign w:val="center"/>
          </w:tcPr>
          <w:p w14:paraId="7C9A19C0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702" w:type="pct"/>
            <w:vAlign w:val="center"/>
          </w:tcPr>
          <w:p w14:paraId="3EDAE358" w14:textId="77777777" w:rsidR="001B4581" w:rsidRDefault="001B4581" w:rsidP="00CA32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本学院全职教师共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人和外聘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校内兼课共</w:t>
            </w:r>
            <w:r>
              <w:rPr>
                <w:rFonts w:ascii="宋体" w:hAnsi="宋体" w:hint="eastAsia"/>
                <w:szCs w:val="21"/>
                <w:u w:val="single"/>
              </w:rPr>
              <w:t>_</w:t>
            </w:r>
            <w:r>
              <w:rPr>
                <w:rFonts w:ascii="宋体" w:hAnsi="宋体"/>
                <w:szCs w:val="21"/>
                <w:u w:val="single"/>
              </w:rPr>
              <w:t>____</w:t>
            </w:r>
            <w:r>
              <w:rPr>
                <w:rFonts w:ascii="宋体" w:hAnsi="宋体" w:hint="eastAsia"/>
                <w:szCs w:val="21"/>
              </w:rPr>
              <w:t>人，本学期承担教学任务的教师</w:t>
            </w:r>
          </w:p>
          <w:p w14:paraId="6E5085E7" w14:textId="77777777" w:rsidR="001B4581" w:rsidRDefault="001B4581" w:rsidP="00CA32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人，共承担课程教学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门。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1B4581" w14:paraId="1C86C992" w14:textId="77777777" w:rsidTr="00CA32B8">
        <w:trPr>
          <w:trHeight w:val="448"/>
          <w:jc w:val="center"/>
        </w:trPr>
        <w:tc>
          <w:tcPr>
            <w:tcW w:w="297" w:type="pct"/>
            <w:vAlign w:val="center"/>
          </w:tcPr>
          <w:p w14:paraId="5247A31E" w14:textId="77777777" w:rsidR="001B4581" w:rsidRDefault="001B4581" w:rsidP="00CA32B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4702" w:type="pct"/>
            <w:vAlign w:val="center"/>
          </w:tcPr>
          <w:p w14:paraId="2149852D" w14:textId="77777777" w:rsidR="001B4581" w:rsidRDefault="001B4581" w:rsidP="00CA32B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本学期共开设课程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Start"/>
            <w:r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proofErr w:type="gramEnd"/>
            <w:r>
              <w:rPr>
                <w:rFonts w:ascii="宋体" w:hAnsi="宋体" w:hint="eastAsia"/>
                <w:szCs w:val="21"/>
              </w:rPr>
              <w:t>门，纯理论课程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Start"/>
            <w:r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proofErr w:type="gramEnd"/>
            <w:r>
              <w:rPr>
                <w:rFonts w:ascii="宋体" w:hAnsi="宋体" w:hint="eastAsia"/>
                <w:szCs w:val="21"/>
              </w:rPr>
              <w:t>门，理论与实践课程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Start"/>
            <w:r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proofErr w:type="gramEnd"/>
            <w:r>
              <w:rPr>
                <w:rFonts w:ascii="宋体" w:hAnsi="宋体" w:hint="eastAsia"/>
                <w:szCs w:val="21"/>
              </w:rPr>
              <w:t>门，有实</w:t>
            </w:r>
            <w:proofErr w:type="gramStart"/>
            <w:r>
              <w:rPr>
                <w:rFonts w:ascii="宋体" w:hAnsi="宋体" w:hint="eastAsia"/>
                <w:szCs w:val="21"/>
              </w:rPr>
              <w:t>训任务</w:t>
            </w:r>
            <w:proofErr w:type="gramEnd"/>
            <w:r>
              <w:rPr>
                <w:rFonts w:ascii="宋体" w:hAnsi="宋体" w:hint="eastAsia"/>
                <w:szCs w:val="21"/>
              </w:rPr>
              <w:t>的课程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Start"/>
            <w:r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proofErr w:type="gramEnd"/>
            <w:r>
              <w:rPr>
                <w:rFonts w:ascii="宋体" w:hAnsi="宋体" w:hint="eastAsia"/>
                <w:szCs w:val="21"/>
              </w:rPr>
              <w:t>门，目前未开课课程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门，课程分别为：</w:t>
            </w:r>
            <w:r>
              <w:rPr>
                <w:rFonts w:ascii="宋体" w:hAnsi="宋体" w:hint="eastAsia"/>
                <w:szCs w:val="21"/>
              </w:rPr>
              <w:t>_</w:t>
            </w:r>
            <w:r>
              <w:rPr>
                <w:rFonts w:ascii="宋体" w:hAnsi="宋体"/>
                <w:szCs w:val="21"/>
              </w:rPr>
              <w:t>______________________________________________________</w:t>
            </w:r>
          </w:p>
        </w:tc>
      </w:tr>
      <w:tr w:rsidR="001B4581" w14:paraId="690D4F5E" w14:textId="77777777" w:rsidTr="00CA32B8">
        <w:trPr>
          <w:trHeight w:val="448"/>
          <w:jc w:val="center"/>
        </w:trPr>
        <w:tc>
          <w:tcPr>
            <w:tcW w:w="297" w:type="pct"/>
            <w:vAlign w:val="center"/>
          </w:tcPr>
          <w:p w14:paraId="79EF9EAF" w14:textId="77777777" w:rsidR="001B4581" w:rsidRDefault="001B4581" w:rsidP="00CA32B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4702" w:type="pct"/>
            <w:vAlign w:val="center"/>
          </w:tcPr>
          <w:p w14:paraId="78A785B3" w14:textId="77777777" w:rsidR="001B4581" w:rsidRDefault="001B4581" w:rsidP="00CA32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本学期</w:t>
            </w:r>
            <w:r>
              <w:rPr>
                <w:rFonts w:ascii="宋体" w:hAnsi="宋体" w:cs="宋体" w:hint="eastAsia"/>
                <w:kern w:val="0"/>
                <w:szCs w:val="21"/>
              </w:rPr>
              <w:t>教学进度太快或太慢的</w:t>
            </w:r>
            <w:r>
              <w:rPr>
                <w:rFonts w:ascii="宋体" w:hAnsi="宋体" w:hint="eastAsia"/>
                <w:szCs w:val="21"/>
              </w:rPr>
              <w:t>课程和任课教师分别是（附加原因）：</w:t>
            </w:r>
          </w:p>
          <w:p w14:paraId="4DC1140B" w14:textId="77777777" w:rsidR="001B4581" w:rsidRDefault="001B4581" w:rsidP="00CA32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</w:p>
          <w:p w14:paraId="032AD91E" w14:textId="77777777" w:rsidR="001B4581" w:rsidRDefault="001B4581" w:rsidP="00CA32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  <w:p w14:paraId="1DD815B0" w14:textId="77777777" w:rsidR="001B4581" w:rsidRDefault="001B4581" w:rsidP="00CA32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  <w:p w14:paraId="05C4C6DA" w14:textId="77777777" w:rsidR="001B4581" w:rsidRDefault="001B4581" w:rsidP="00CA32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</w:p>
        </w:tc>
      </w:tr>
      <w:tr w:rsidR="001B4581" w14:paraId="7FD56241" w14:textId="77777777" w:rsidTr="00CA32B8">
        <w:trPr>
          <w:trHeight w:val="397"/>
          <w:jc w:val="center"/>
        </w:trPr>
        <w:tc>
          <w:tcPr>
            <w:tcW w:w="297" w:type="pct"/>
            <w:vAlign w:val="center"/>
          </w:tcPr>
          <w:p w14:paraId="3EAAAF80" w14:textId="77777777" w:rsidR="001B4581" w:rsidRDefault="001B4581" w:rsidP="00CA32B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4702" w:type="pct"/>
            <w:vAlign w:val="center"/>
          </w:tcPr>
          <w:p w14:paraId="351B9FFC" w14:textId="77777777" w:rsidR="001B4581" w:rsidRDefault="001B4581" w:rsidP="00CA32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本学院领导共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szCs w:val="21"/>
              </w:rPr>
              <w:t>人，听课共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次，教师共听课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次。</w:t>
            </w:r>
          </w:p>
        </w:tc>
      </w:tr>
      <w:tr w:rsidR="001B4581" w14:paraId="70B52A79" w14:textId="77777777" w:rsidTr="00CA32B8">
        <w:trPr>
          <w:trHeight w:val="607"/>
          <w:jc w:val="center"/>
        </w:trPr>
        <w:tc>
          <w:tcPr>
            <w:tcW w:w="297" w:type="pct"/>
            <w:vAlign w:val="center"/>
          </w:tcPr>
          <w:p w14:paraId="38276468" w14:textId="77777777" w:rsidR="001B4581" w:rsidRDefault="001B4581" w:rsidP="00CA32B8">
            <w:pPr>
              <w:ind w:left="420" w:hangingChars="150" w:hanging="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4702" w:type="pct"/>
            <w:vAlign w:val="center"/>
          </w:tcPr>
          <w:p w14:paraId="5A43A8F2" w14:textId="77777777" w:rsidR="001B4581" w:rsidRDefault="001B4581" w:rsidP="00CA32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本学院共开展教研活动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次。</w:t>
            </w:r>
          </w:p>
        </w:tc>
      </w:tr>
      <w:tr w:rsidR="001B4581" w14:paraId="29331BA4" w14:textId="77777777" w:rsidTr="00CA32B8">
        <w:trPr>
          <w:trHeight w:val="4845"/>
          <w:jc w:val="center"/>
        </w:trPr>
        <w:tc>
          <w:tcPr>
            <w:tcW w:w="297" w:type="pct"/>
            <w:vAlign w:val="center"/>
          </w:tcPr>
          <w:p w14:paraId="712B46A3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02" w:type="pct"/>
          </w:tcPr>
          <w:p w14:paraId="2441BD99" w14:textId="77777777" w:rsidR="001B4581" w:rsidRDefault="001B4581" w:rsidP="00CA32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总结及建议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09135D18" w14:textId="77777777" w:rsidR="001B4581" w:rsidRDefault="001B4581" w:rsidP="00CA32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（教学</w:t>
            </w:r>
            <w:r>
              <w:rPr>
                <w:rFonts w:ascii="宋体" w:hAnsi="宋体" w:hint="eastAsia"/>
                <w:szCs w:val="21"/>
              </w:rPr>
              <w:t>检查过程</w:t>
            </w:r>
            <w:r>
              <w:rPr>
                <w:rFonts w:ascii="宋体" w:hAnsi="宋体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发现</w:t>
            </w:r>
            <w:r>
              <w:rPr>
                <w:rFonts w:ascii="宋体" w:hAnsi="宋体"/>
                <w:szCs w:val="21"/>
              </w:rPr>
              <w:t>的问题，解决措施与反馈效果</w:t>
            </w:r>
            <w:r>
              <w:rPr>
                <w:rFonts w:ascii="宋体" w:hAnsi="宋体" w:hint="eastAsia"/>
                <w:szCs w:val="21"/>
              </w:rPr>
              <w:t>等。）</w:t>
            </w:r>
          </w:p>
          <w:p w14:paraId="46E71246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29B4D5E2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197DF966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10D57DAC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6942EB20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47431AF1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746D741A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260C0082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357C46D5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7BB6176B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13AD4D00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7A6FA67A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2852A057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04DDF390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51D59981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0A6EBA91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54F7F1D7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4705A28A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3E397561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3D58DDA2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153B7010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2446D1FB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4BF25E8D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2C22354B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37635191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783D00EA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5758F7A9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0B21E28B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2DFCA14D" w14:textId="77777777" w:rsidR="001B4581" w:rsidRDefault="001B4581" w:rsidP="00CA32B8">
            <w:pPr>
              <w:rPr>
                <w:rFonts w:ascii="宋体" w:hAnsi="宋体"/>
                <w:sz w:val="28"/>
                <w:szCs w:val="28"/>
              </w:rPr>
            </w:pPr>
          </w:p>
          <w:p w14:paraId="4FC4C04B" w14:textId="77777777" w:rsidR="001B4581" w:rsidRDefault="001B4581" w:rsidP="00CA32B8">
            <w:pPr>
              <w:ind w:rightChars="1000" w:right="21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二级学院院长签名：</w:t>
            </w:r>
          </w:p>
          <w:p w14:paraId="4A11D55D" w14:textId="77777777" w:rsidR="001B4581" w:rsidRDefault="001B4581" w:rsidP="00CA32B8">
            <w:pPr>
              <w:ind w:rightChars="1000" w:right="21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学院（盖章）：</w:t>
            </w:r>
          </w:p>
        </w:tc>
      </w:tr>
    </w:tbl>
    <w:p w14:paraId="28B827AA" w14:textId="77777777" w:rsidR="001B4581" w:rsidRDefault="001B4581" w:rsidP="001B4581">
      <w:pPr>
        <w:pStyle w:val="a7"/>
        <w:widowControl/>
        <w:spacing w:beforeAutospacing="0" w:afterAutospacing="0" w:line="580" w:lineRule="exact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p w14:paraId="05787073" w14:textId="77777777" w:rsidR="00085BDC" w:rsidRPr="001B4581" w:rsidRDefault="00085BDC"/>
    <w:sectPr w:rsidR="00085BDC" w:rsidRPr="001B4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97AE" w14:textId="77777777" w:rsidR="00CA4808" w:rsidRDefault="00CA4808" w:rsidP="001B4581">
      <w:r>
        <w:separator/>
      </w:r>
    </w:p>
  </w:endnote>
  <w:endnote w:type="continuationSeparator" w:id="0">
    <w:p w14:paraId="00F0D3EA" w14:textId="77777777" w:rsidR="00CA4808" w:rsidRDefault="00CA4808" w:rsidP="001B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00B0" w14:textId="77777777" w:rsidR="00CA4808" w:rsidRDefault="00CA4808" w:rsidP="001B4581">
      <w:r>
        <w:separator/>
      </w:r>
    </w:p>
  </w:footnote>
  <w:footnote w:type="continuationSeparator" w:id="0">
    <w:p w14:paraId="6381158B" w14:textId="77777777" w:rsidR="00CA4808" w:rsidRDefault="00CA4808" w:rsidP="001B4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40"/>
    <w:rsid w:val="00085BDC"/>
    <w:rsid w:val="001B4581"/>
    <w:rsid w:val="007D2B40"/>
    <w:rsid w:val="00CA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CE0251-BA4A-430D-B246-E128A97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5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45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4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4581"/>
    <w:rPr>
      <w:sz w:val="18"/>
      <w:szCs w:val="18"/>
    </w:rPr>
  </w:style>
  <w:style w:type="paragraph" w:styleId="a7">
    <w:name w:val="Normal (Web)"/>
    <w:basedOn w:val="a"/>
    <w:qFormat/>
    <w:rsid w:val="001B458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yufeng wang</dc:creator>
  <cp:keywords/>
  <dc:description/>
  <cp:lastModifiedBy>yufeng wang</cp:lastModifiedBy>
  <cp:revision>2</cp:revision>
  <dcterms:created xsi:type="dcterms:W3CDTF">2022-04-15T08:30:00Z</dcterms:created>
  <dcterms:modified xsi:type="dcterms:W3CDTF">2022-04-15T08:30:00Z</dcterms:modified>
</cp:coreProperties>
</file>